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2" w:rsidRPr="008E0A42" w:rsidRDefault="008E0A42" w:rsidP="008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A42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8E0A42" w:rsidRDefault="008E0A42" w:rsidP="008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A42">
        <w:rPr>
          <w:rFonts w:ascii="Times New Roman" w:hAnsi="Times New Roman" w:cs="Times New Roman"/>
          <w:bCs/>
          <w:sz w:val="28"/>
          <w:szCs w:val="28"/>
        </w:rPr>
        <w:t xml:space="preserve">о расходах, в целях </w:t>
      </w:r>
      <w:proofErr w:type="spellStart"/>
      <w:r w:rsidRPr="008E0A4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8E0A42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предоставлена Субсидия</w:t>
      </w:r>
      <w:r w:rsidRPr="008E0A42">
        <w:rPr>
          <w:rFonts w:ascii="Times New Roman" w:hAnsi="Times New Roman" w:cs="Times New Roman"/>
          <w:sz w:val="28"/>
          <w:szCs w:val="28"/>
        </w:rPr>
        <w:t xml:space="preserve"> на мероприятия </w:t>
      </w:r>
    </w:p>
    <w:p w:rsidR="008E0A42" w:rsidRDefault="008E0A42" w:rsidP="008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A42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0A42">
        <w:rPr>
          <w:rFonts w:ascii="Times New Roman" w:hAnsi="Times New Roman" w:cs="Times New Roman"/>
          <w:sz w:val="28"/>
          <w:szCs w:val="28"/>
        </w:rPr>
        <w:t>Доступная среда</w:t>
      </w:r>
      <w:r>
        <w:rPr>
          <w:rFonts w:ascii="Times New Roman" w:hAnsi="Times New Roman" w:cs="Times New Roman"/>
          <w:sz w:val="28"/>
          <w:szCs w:val="28"/>
        </w:rPr>
        <w:t>» за 2018 год</w:t>
      </w:r>
    </w:p>
    <w:p w:rsidR="000A464B" w:rsidRDefault="000A464B" w:rsidP="008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комплексной программы «Доступная среда в Кемеровской области» на 2016-2018 годы</w:t>
      </w:r>
    </w:p>
    <w:p w:rsidR="008E0A42" w:rsidRPr="008E0A42" w:rsidRDefault="008E0A42" w:rsidP="008E0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5041"/>
        <w:gridCol w:w="6050"/>
      </w:tblGrid>
      <w:tr w:rsidR="008E0A42" w:rsidRPr="008C18DA" w:rsidTr="008E0A42">
        <w:trPr>
          <w:trHeight w:val="828"/>
        </w:trPr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Объем финансового обеспечения на 2018 год, тыс. рублей</w:t>
            </w:r>
          </w:p>
        </w:tc>
        <w:tc>
          <w:tcPr>
            <w:tcW w:w="6050" w:type="dxa"/>
          </w:tcPr>
          <w:p w:rsidR="007C417F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 xml:space="preserve">Кассовые расходы </w:t>
            </w:r>
            <w:r w:rsidR="007C417F" w:rsidRPr="000A464B">
              <w:rPr>
                <w:sz w:val="28"/>
                <w:szCs w:val="28"/>
              </w:rPr>
              <w:t xml:space="preserve">за 2018 год, </w:t>
            </w:r>
          </w:p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тыс.</w:t>
            </w:r>
            <w:r w:rsidR="000A464B">
              <w:rPr>
                <w:sz w:val="28"/>
                <w:szCs w:val="28"/>
              </w:rPr>
              <w:t xml:space="preserve"> </w:t>
            </w:r>
            <w:r w:rsidRPr="000A464B">
              <w:rPr>
                <w:sz w:val="28"/>
                <w:szCs w:val="28"/>
              </w:rPr>
              <w:t>рублей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18830,8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18827,7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федеральный бюджет, в том числе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15366,3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15363,7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Минтруд России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1614,4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1611,8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A464B">
              <w:rPr>
                <w:sz w:val="28"/>
                <w:szCs w:val="28"/>
              </w:rPr>
              <w:t>Минобрнауки</w:t>
            </w:r>
            <w:proofErr w:type="spellEnd"/>
            <w:r w:rsidRPr="000A464B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12859,0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12859,0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0A464B">
              <w:rPr>
                <w:sz w:val="28"/>
                <w:szCs w:val="28"/>
              </w:rPr>
              <w:t>Минспорт</w:t>
            </w:r>
            <w:proofErr w:type="spellEnd"/>
            <w:r w:rsidRPr="000A464B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892,9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892,9</w:t>
            </w:r>
          </w:p>
        </w:tc>
      </w:tr>
      <w:tr w:rsidR="008E0A42" w:rsidRPr="008C18DA" w:rsidTr="008E0A42">
        <w:tc>
          <w:tcPr>
            <w:tcW w:w="3572" w:type="dxa"/>
          </w:tcPr>
          <w:p w:rsidR="008E0A42" w:rsidRPr="000A464B" w:rsidRDefault="008E0A42" w:rsidP="008E0A42">
            <w:pPr>
              <w:pStyle w:val="ConsPlusNormal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5041" w:type="dxa"/>
          </w:tcPr>
          <w:p w:rsidR="008E0A42" w:rsidRPr="000A464B" w:rsidRDefault="008E0A42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3464,5</w:t>
            </w:r>
          </w:p>
        </w:tc>
        <w:tc>
          <w:tcPr>
            <w:tcW w:w="6050" w:type="dxa"/>
          </w:tcPr>
          <w:p w:rsidR="008E0A42" w:rsidRPr="000A464B" w:rsidRDefault="007C417F" w:rsidP="008E0A42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64B">
              <w:rPr>
                <w:sz w:val="28"/>
                <w:szCs w:val="28"/>
              </w:rPr>
              <w:t>3464,0</w:t>
            </w:r>
          </w:p>
        </w:tc>
      </w:tr>
    </w:tbl>
    <w:p w:rsidR="008E0A42" w:rsidRDefault="008E0A42"/>
    <w:sectPr w:rsidR="008E0A42" w:rsidSect="008E0A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A42"/>
    <w:rsid w:val="000A464B"/>
    <w:rsid w:val="007C417F"/>
    <w:rsid w:val="008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0A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8E0A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3</cp:revision>
  <dcterms:created xsi:type="dcterms:W3CDTF">2019-02-04T06:39:00Z</dcterms:created>
  <dcterms:modified xsi:type="dcterms:W3CDTF">2019-02-04T07:27:00Z</dcterms:modified>
</cp:coreProperties>
</file>